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r>
        <w:rPr>
          <w:rFonts w:hint="eastAsia"/>
          <w:lang w:eastAsia="zh-CN"/>
        </w:rPr>
        <w:t>湖北成人教育</w:t>
      </w:r>
      <w:r>
        <w:rPr>
          <w:rFonts w:hint="eastAsia"/>
        </w:rPr>
        <w:t>2018年成人高考高起点</w:t>
      </w:r>
      <w:r>
        <w:rPr>
          <w:rFonts w:hint="eastAsia"/>
          <w:lang w:eastAsia="zh-CN"/>
        </w:rPr>
        <w:t>《</w:t>
      </w:r>
      <w:r>
        <w:rPr>
          <w:rFonts w:hint="eastAsia"/>
        </w:rPr>
        <w:t>物理化学</w:t>
      </w:r>
      <w:r>
        <w:rPr>
          <w:rFonts w:hint="eastAsia"/>
          <w:lang w:eastAsia="zh-CN"/>
        </w:rPr>
        <w:t>》辅导</w:t>
      </w:r>
      <w:r>
        <w:rPr>
          <w:rFonts w:hint="eastAsia"/>
        </w:rPr>
        <w:t>及答案（</w:t>
      </w:r>
      <w:r>
        <w:rPr>
          <w:rFonts w:hint="eastAsia"/>
          <w:lang w:eastAsia="zh-CN"/>
        </w:rPr>
        <w:t>七</w:t>
      </w:r>
      <w:r>
        <w:rPr>
          <w:rFonts w:hint="eastAsia"/>
        </w:rPr>
        <w:t>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360"/>
        <w:rPr>
          <w:rFonts w:ascii="宋体" w:hAnsi="宋体" w:eastAsia="宋体" w:cs="宋体"/>
          <w:b w:val="0"/>
          <w:i w:val="0"/>
          <w:caps w:val="0"/>
          <w:color w:val="454444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54444"/>
          <w:spacing w:val="0"/>
          <w:sz w:val="21"/>
          <w:szCs w:val="21"/>
          <w:bdr w:val="none" w:color="auto" w:sz="0" w:space="0"/>
        </w:rPr>
        <w:t> 温馨提示：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360"/>
        <w:rPr>
          <w:rFonts w:hint="eastAsia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54444"/>
          <w:spacing w:val="0"/>
          <w:sz w:val="21"/>
          <w:szCs w:val="21"/>
          <w:bdr w:val="none" w:color="auto" w:sz="0" w:space="0"/>
        </w:rPr>
        <w:t>下载整套试卷可直接点击附件！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二、填空题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第16题填空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400675" cy="1181100"/>
            <wp:effectExtent l="0" t="0" r="9525" b="0"/>
            <wp:docPr id="23" name="图片 16" descr="2012年成人高考高起点理化综合考试真题及答案a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 descr="2012年成人高考高起点理化综合考试真题及答案a16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2828925" cy="333375"/>
            <wp:effectExtent l="0" t="0" r="9525" b="9525"/>
            <wp:docPr id="21" name="图片 17" descr="2012年成人高考高起点理化综合考试真题及答案aa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 descr="2012年成人高考高起点理化综合考试真题及答案aa16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第17题填空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572125" cy="1571625"/>
            <wp:effectExtent l="0" t="0" r="9525" b="9525"/>
            <wp:docPr id="20" name="图片 18" descr="2012年成人高考高起点理化综合考试真题及答案a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 descr="2012年成人高考高起点理化综合考试真题及答案a17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参考答案：0.5 0.5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第18题填空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419725" cy="1762125"/>
            <wp:effectExtent l="0" t="0" r="9525" b="9525"/>
            <wp:docPr id="12" name="图片 19" descr="2012年成人高考高起点理化综合考试真题及答案a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9" descr="2012年成人高考高起点理化综合考试真题及答案a18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2819400" cy="342900"/>
            <wp:effectExtent l="0" t="0" r="0" b="0"/>
            <wp:docPr id="19" name="图片 20" descr="2012年成人高考高起点理化综合考试真题及答案aa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 descr="2012年成人高考高起点理化综合考试真题及答案aa18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第19题填空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562600" cy="3533775"/>
            <wp:effectExtent l="0" t="0" r="0" b="9525"/>
            <wp:docPr id="14" name="图片 21" descr="2012年成人高考高起点理化综合考试真题及答案a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1" descr="2012年成人高考高起点理化综合考试真题及答案a19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4457700" cy="523875"/>
            <wp:effectExtent l="0" t="0" r="0" b="9525"/>
            <wp:docPr id="22" name="图片 22" descr="2012年成人高考高起点理化综合考试真题及答案aa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12年成人高考高起点理化综合考试真题及答案aa19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第20题填空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200650" cy="866775"/>
            <wp:effectExtent l="0" t="0" r="0" b="9525"/>
            <wp:docPr id="11" name="图片 23" descr="2012年成人高考高起点理化综合考试真题及答案a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3" descr="2012年成人高考高起点理化综合考试真题及答案a20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参考答案：减小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第21题填空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105400" cy="742950"/>
            <wp:effectExtent l="0" t="0" r="0" b="0"/>
            <wp:docPr id="35" name="图片 24" descr="2012年成人高考高起点理化综合考试&lt;span style='border-bottom:1px dashed #e53b29;color:#e53b29;cursor:pointer' title='点击学习' class='wxkwords'&gt;真题&lt;/span&gt;及答案a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4" descr="2012年成人高考高起点理化综合考试&lt;span style='border-bottom:1px dashed #e53b29;color:#e53b29;cursor:pointer' title='点击学习' class='wxkwords'&gt;真题&lt;/span&gt;及答案a21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参考答案：0.25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第22题填空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419725" cy="2219325"/>
            <wp:effectExtent l="0" t="0" r="9525" b="9525"/>
            <wp:docPr id="26" name="图片 25" descr="2012年成人高考高起点理化综合考试真题及答案a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2012年成人高考高起点理化综合考试真题及答案a22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参考答案：干燥管 碱石灰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第23题填空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429250" cy="1238250"/>
            <wp:effectExtent l="0" t="0" r="0" b="0"/>
            <wp:docPr id="34" name="图片 26" descr="2012年成人高考高起点理化综合考试真题及答案a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 descr="2012年成人高考高起点理化综合考试真题及答案a23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3400425" cy="714375"/>
            <wp:effectExtent l="0" t="0" r="9525" b="9525"/>
            <wp:docPr id="28" name="图片 27" descr="2012年成人高考高起点理化综合考试真题及答案aa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2012年成人高考高起点理化综合考试真题及答案aa23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第24题填空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400675" cy="838200"/>
            <wp:effectExtent l="0" t="0" r="9525" b="0"/>
            <wp:docPr id="29" name="图片 28" descr="2012年成人高考高起点理化综合考试真题及答案a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2012年成人高考高起点理化综合考试真题及答案a24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866775" cy="257175"/>
            <wp:effectExtent l="0" t="0" r="9525" b="9525"/>
            <wp:docPr id="32" name="图片 29" descr="2012年成人高考高起点理化综合考试真题及答案aa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 descr="2012年成人高考高起点理化综合考试真题及答案aa24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第25题填空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4829175" cy="819150"/>
            <wp:effectExtent l="0" t="0" r="9525" b="0"/>
            <wp:docPr id="31" name="图片 30" descr="2012年成人高考高起点理化综合考试真题及答案a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2012年成人高考高起点理化综合考试真题及答案a25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3867150" cy="552450"/>
            <wp:effectExtent l="0" t="0" r="0" b="0"/>
            <wp:docPr id="25" name="图片 31" descr="2012年成人高考高起点理化综合考试真题及答案aa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1" descr="2012年成人高考高起点理化综合考试真题及答案aa25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第26题填空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3686175" cy="771525"/>
            <wp:effectExtent l="0" t="0" r="9525" b="9525"/>
            <wp:docPr id="24" name="图片 32" descr="2012年成人高考高起点理化综合考试真题及答案a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2" descr="2012年成人高考高起点理化综合考试真题及答案a26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参考答案：消去反应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第27题填空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4029075" cy="790575"/>
            <wp:effectExtent l="0" t="0" r="9525" b="9525"/>
            <wp:docPr id="30" name="图片 33" descr="2012年成人高考高起点理化综合考试真题及答案a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3" descr="2012年成人高考高起点理化综合考试真题及答案a27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参考答案：4.2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第28题填空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5353050" cy="990600"/>
            <wp:effectExtent l="0" t="0" r="0" b="0"/>
            <wp:docPr id="33" name="图片 34" descr="2012年成人高考高起点理化综合考试真题及答案a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4" descr="2012年成人高考高起点理化综合考试真题及答案a28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 w:line="450" w:lineRule="atLeast"/>
        <w:ind w:left="0" w:right="0" w:firstLine="42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t>参考答案：</w:t>
      </w:r>
    </w:p>
    <w:p>
      <w:bookmarkStart w:id="0" w:name="_GoBack"/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3114675" cy="457200"/>
            <wp:effectExtent l="0" t="0" r="9525" b="0"/>
            <wp:docPr id="27" name="图片 35" descr="2012年成人高考高起点理化综合考试真题及答案aa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5" descr="2012年成人高考高起点理化综合考试真题及答案aa28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4" w:space="1"/>
      </w:pBdr>
      <w:jc w:val="center"/>
    </w:pPr>
    <w:r>
      <w:rPr>
        <w:rFonts w:hint="eastAsia"/>
        <w:sz w:val="21"/>
        <w:szCs w:val="21"/>
      </w:rPr>
      <w:t>2018年湖北成人高考高起点</w:t>
    </w:r>
    <w:r>
      <w:rPr>
        <w:rFonts w:hint="eastAsia"/>
        <w:sz w:val="21"/>
        <w:szCs w:val="21"/>
        <w:lang w:eastAsia="zh-CN"/>
      </w:rPr>
      <w:t>《物理化学》预测</w:t>
    </w:r>
    <w:r>
      <w:rPr>
        <w:rFonts w:hint="eastAsia"/>
        <w:sz w:val="21"/>
        <w:szCs w:val="21"/>
      </w:rPr>
      <w:t>真题及答案</w:t>
    </w:r>
    <w:r>
      <w:rPr>
        <w:rFonts w:hint="eastAsia"/>
        <w:sz w:val="21"/>
        <w:szCs w:val="21"/>
        <w:lang w:eastAsia="zh-CN"/>
      </w:rPr>
      <w:t>（七）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8636FA"/>
    <w:rsid w:val="44C66A09"/>
    <w:rsid w:val="6D535020"/>
    <w:rsid w:val="728636FA"/>
    <w:rsid w:val="7E4C2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2018-04-09T01:49:00Z</dcterms:created>
  <dc:creator>Administrator</dc:creator>
  <cp:lastModifiedBy>Administrator</cp:lastModifiedBy>
  <dcterms:modified xsi:type="dcterms:W3CDTF">2018-05-19T08:58:46Z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